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2"/>
          <w:szCs w:val="42"/>
          <w:shd w:val="clear" w:fill="FFFFFF"/>
        </w:rPr>
        <w:t>中国知网手机端APP——全球学术快报——云同步电脑端的方法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1、在电脑端下载“全球学术快报”软件，安装在电脑上，下载方法详见下方图片。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754370" cy="1329055"/>
            <wp:effectExtent l="9525" t="9525" r="17780" b="1397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1329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2、打开知网网站www.cnki.net首页，点击顶部“手机版”进去下载界面。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447665" cy="2653030"/>
            <wp:effectExtent l="9525" t="9525" r="10160" b="13970"/>
            <wp:docPr id="13" name="图片 1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2653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、在电脑端安装好“全球学术快报”软件后，用全球学术快报的同一账号登录，或打开全球学术快报手机版扫一扫二维码登录均可。点击授权登录，即可实现文献同步，可直接电脑端阅读查看已下载到资料库的文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876925" cy="2370455"/>
            <wp:effectExtent l="9525" t="9525" r="9525" b="10795"/>
            <wp:docPr id="14" name="图片 1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370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2716530" cy="2985770"/>
            <wp:effectExtent l="9525" t="9525" r="17145" b="14605"/>
            <wp:docPr id="15" name="图片 1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2985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4、电脑端下载安装并成功登录全球学术快报桌面端后，点击右上角头像，在跳出的界面点击“立即关联”。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686935" cy="2090420"/>
            <wp:effectExtent l="9525" t="9525" r="18415" b="14605"/>
            <wp:docPr id="16" name="图片 1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2090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799590" cy="2306320"/>
            <wp:effectExtent l="9525" t="9525" r="10160" b="17780"/>
            <wp:docPr id="17" name="图片 1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306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  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用手机版“全球学术快报”扫一扫，授权电脑获取免费下载阅读使用的权限。授权成功后即可实现用电脑端的“全球学术快报”在线阅读或下载知网的文献了。（每次授权有效期为3天，到期后再次授权即可，没有次数限制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right="0" w:rightChars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drawing>
          <wp:inline distT="0" distB="0" distL="114300" distR="114300">
            <wp:extent cx="2882265" cy="1344930"/>
            <wp:effectExtent l="9525" t="9525" r="1333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13449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6、在线阅读或下载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867910" cy="1742440"/>
            <wp:effectExtent l="9525" t="9525" r="18415" b="10160"/>
            <wp:docPr id="19" name="图片 1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1742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906770" cy="1642110"/>
            <wp:effectExtent l="9525" t="9525" r="17780" b="15240"/>
            <wp:docPr id="20" name="图片 2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164211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jc w:val="center"/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在检索结果界面点击进入题名后，右侧有“阅读”或“下载”按钮，选择相应操作即可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24145" cy="1703070"/>
            <wp:effectExtent l="9525" t="9525" r="14605" b="11430"/>
            <wp:docPr id="21" name="图片 2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1703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已下载的文献在“资料库”里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备注：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1.为了方便大家快速访问CNKI，图书馆准备了手机端“全球学术快报”二维码。扫一扫下面的二维码，就可进入下载全休学术快报APP啦！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979545" cy="3053080"/>
            <wp:effectExtent l="0" t="0" r="1905" b="13970"/>
            <wp:docPr id="22" name="图片 2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9545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center"/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全球学术快报下载二维码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2.电脑端“全球学术快报”下载地址：https://m.cnki.net/mcnkidown/down.html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21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3.请广大师生在使用过程中注意保护电子资源知识产权，合理使用，避免恶意下载。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7FBD2"/>
    <w:multiLevelType w:val="singleLevel"/>
    <w:tmpl w:val="9607FBD2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jI4YzRiYmVkOWM0ZTY0NzliMjI1MjY0MTk4YmUifQ=="/>
  </w:docVars>
  <w:rsids>
    <w:rsidRoot w:val="39CA7090"/>
    <w:rsid w:val="39CA7090"/>
    <w:rsid w:val="3C8345DE"/>
    <w:rsid w:val="680E013C"/>
    <w:rsid w:val="7F77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555</Words>
  <Characters>632</Characters>
  <Lines>0</Lines>
  <Paragraphs>0</Paragraphs>
  <TotalTime>2</TotalTime>
  <ScaleCrop>false</ScaleCrop>
  <LinksUpToDate>false</LinksUpToDate>
  <CharactersWithSpaces>646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2023-04-26T09:39:00Z</dcterms:created>
  <dc:creator>Administrator</dc:creator>
  <cp:lastModifiedBy>Administrator</cp:lastModifiedBy>
  <dcterms:modified xsi:type="dcterms:W3CDTF">2023-05-15T08:52:49Z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8783225FD70A405E87A62982E85359A5_12</vt:lpwstr>
  </property>
</Properties>
</file>